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6D1" w:rsidRPr="009223D0" w:rsidRDefault="00CF76D1" w:rsidP="009223D0">
      <w:pPr>
        <w:spacing w:line="580" w:lineRule="exact"/>
        <w:rPr>
          <w:rFonts w:ascii="仿宋_GB2312" w:eastAsia="仿宋_GB2312"/>
          <w:sz w:val="32"/>
          <w:szCs w:val="32"/>
        </w:rPr>
      </w:pPr>
    </w:p>
    <w:p w:rsidR="00764623" w:rsidRDefault="004702B8">
      <w:pPr>
        <w:spacing w:line="58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 w:rsidRPr="009223D0">
        <w:rPr>
          <w:rFonts w:ascii="方正小标宋简体" w:eastAsia="方正小标宋简体" w:hint="eastAsia"/>
          <w:sz w:val="44"/>
          <w:szCs w:val="44"/>
        </w:rPr>
        <w:t>“品字标浙江</w:t>
      </w:r>
      <w:r w:rsidR="001371C3">
        <w:rPr>
          <w:rFonts w:ascii="方正小标宋简体" w:eastAsia="方正小标宋简体" w:hint="eastAsia"/>
          <w:sz w:val="44"/>
          <w:szCs w:val="44"/>
        </w:rPr>
        <w:t>农产</w:t>
      </w:r>
      <w:r w:rsidRPr="009223D0">
        <w:rPr>
          <w:rFonts w:ascii="方正小标宋简体" w:eastAsia="方正小标宋简体" w:hint="eastAsia"/>
          <w:sz w:val="44"/>
          <w:szCs w:val="44"/>
        </w:rPr>
        <w:t>”</w:t>
      </w:r>
      <w:r w:rsidR="009F3922">
        <w:rPr>
          <w:rFonts w:ascii="方正小标宋简体" w:eastAsia="方正小标宋简体" w:hint="eastAsia"/>
          <w:sz w:val="44"/>
          <w:szCs w:val="44"/>
        </w:rPr>
        <w:t>品牌标识</w:t>
      </w:r>
    </w:p>
    <w:p w:rsidR="009223D0" w:rsidRDefault="009F3922">
      <w:pPr>
        <w:spacing w:line="58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使用</w:t>
      </w:r>
      <w:r w:rsidR="00764623">
        <w:rPr>
          <w:rFonts w:ascii="方正小标宋简体" w:eastAsia="方正小标宋简体" w:hint="eastAsia"/>
          <w:sz w:val="44"/>
          <w:szCs w:val="44"/>
        </w:rPr>
        <w:t>手册（</w:t>
      </w:r>
      <w:r>
        <w:rPr>
          <w:rFonts w:ascii="方正小标宋简体" w:eastAsia="方正小标宋简体" w:hint="eastAsia"/>
          <w:sz w:val="44"/>
          <w:szCs w:val="44"/>
        </w:rPr>
        <w:t>指南</w:t>
      </w:r>
      <w:r w:rsidR="00764623">
        <w:rPr>
          <w:rFonts w:ascii="方正小标宋简体" w:eastAsia="方正小标宋简体" w:hint="eastAsia"/>
          <w:sz w:val="44"/>
          <w:szCs w:val="44"/>
        </w:rPr>
        <w:t>）</w:t>
      </w:r>
    </w:p>
    <w:p w:rsidR="009F3922" w:rsidRDefault="009F3922">
      <w:pPr>
        <w:spacing w:line="58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9F3922" w:rsidRDefault="009F3922" w:rsidP="009F3922">
      <w:pPr>
        <w:spacing w:line="580" w:lineRule="exact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在获得“品字标浙江农产”品牌授权后，企业主要在四个方面贴标亮标，即：质量承诺应公示、品牌产品应贴标、厂区车间应亮标、广告宣传应植入。</w:t>
      </w:r>
    </w:p>
    <w:p w:rsidR="009F3922" w:rsidRPr="00BF4D8E" w:rsidRDefault="00BF4D8E" w:rsidP="009F3922">
      <w:pPr>
        <w:spacing w:line="580" w:lineRule="exact"/>
        <w:ind w:firstLine="645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</w:t>
      </w:r>
      <w:r w:rsidR="009F3922" w:rsidRPr="00BF4D8E">
        <w:rPr>
          <w:rFonts w:ascii="黑体" w:eastAsia="黑体" w:hAnsi="黑体" w:hint="eastAsia"/>
          <w:sz w:val="32"/>
          <w:szCs w:val="32"/>
        </w:rPr>
        <w:t>质量承诺公示</w:t>
      </w:r>
    </w:p>
    <w:p w:rsidR="009F3922" w:rsidRDefault="009F3922" w:rsidP="009F3922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在企业经营场所、产品包装明示《主要关键性能指标对比表》、《质量承诺》。可根据实际情况选择传统图文方式或“品字码”形式展示。“</w:t>
      </w:r>
      <w:r w:rsidRPr="00057016">
        <w:rPr>
          <w:rFonts w:ascii="仿宋_GB2312" w:eastAsia="仿宋_GB2312" w:hint="eastAsia"/>
          <w:sz w:val="32"/>
          <w:szCs w:val="32"/>
        </w:rPr>
        <w:t>品</w:t>
      </w:r>
      <w:r>
        <w:rPr>
          <w:rFonts w:ascii="仿宋_GB2312" w:eastAsia="仿宋_GB2312" w:hint="eastAsia"/>
          <w:sz w:val="32"/>
          <w:szCs w:val="32"/>
        </w:rPr>
        <w:t>字码”应</w:t>
      </w:r>
      <w:r w:rsidRPr="00057016">
        <w:rPr>
          <w:rFonts w:ascii="仿宋_GB2312" w:eastAsia="仿宋_GB2312" w:hint="eastAsia"/>
          <w:sz w:val="32"/>
          <w:szCs w:val="32"/>
        </w:rPr>
        <w:t>包含</w:t>
      </w:r>
      <w:r>
        <w:rPr>
          <w:rFonts w:ascii="仿宋_GB2312" w:eastAsia="仿宋_GB2312" w:hint="eastAsia"/>
          <w:sz w:val="32"/>
          <w:szCs w:val="32"/>
        </w:rPr>
        <w:t>产品名称、品牌标识授权证书、主要关键性能指标对比表、质量承诺等信息。</w:t>
      </w:r>
    </w:p>
    <w:p w:rsidR="009F3922" w:rsidRPr="00BF4D8E" w:rsidRDefault="00BF4D8E" w:rsidP="009F3922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BF4D8E">
        <w:rPr>
          <w:rFonts w:ascii="黑体" w:eastAsia="黑体" w:hAnsi="黑体" w:hint="eastAsia"/>
          <w:sz w:val="32"/>
          <w:szCs w:val="32"/>
        </w:rPr>
        <w:t>二、</w:t>
      </w:r>
      <w:r w:rsidR="009F3922" w:rsidRPr="00BF4D8E">
        <w:rPr>
          <w:rFonts w:ascii="黑体" w:eastAsia="黑体" w:hAnsi="黑体" w:hint="eastAsia"/>
          <w:sz w:val="32"/>
          <w:szCs w:val="32"/>
        </w:rPr>
        <w:t>品牌产品贴标</w:t>
      </w:r>
    </w:p>
    <w:p w:rsidR="009F3922" w:rsidRPr="003922A2" w:rsidRDefault="009F3922" w:rsidP="009F3922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在授权产品及外包装、说明书等部位，使用“品字标”品牌标识。提倡结合现有产品外观和包装设计，将标识有机融入，浑然一体，尽可能体现整体感，不建议采用不干胶形式粘贴。</w:t>
      </w:r>
    </w:p>
    <w:p w:rsidR="009F3922" w:rsidRPr="00BF4D8E" w:rsidRDefault="00764623" w:rsidP="009F3922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</w:t>
      </w:r>
      <w:r w:rsidR="009F3922" w:rsidRPr="00BF4D8E">
        <w:rPr>
          <w:rFonts w:ascii="黑体" w:eastAsia="黑体" w:hAnsi="黑体" w:hint="eastAsia"/>
          <w:sz w:val="32"/>
          <w:szCs w:val="32"/>
        </w:rPr>
        <w:t>.生产区域亮标</w:t>
      </w:r>
    </w:p>
    <w:p w:rsidR="009F3922" w:rsidRDefault="009F3922" w:rsidP="009F3922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1.在</w:t>
      </w:r>
      <w:r w:rsidR="00764623">
        <w:rPr>
          <w:rFonts w:ascii="仿宋_GB2312" w:eastAsia="仿宋_GB2312" w:hint="eastAsia"/>
          <w:sz w:val="32"/>
          <w:szCs w:val="32"/>
        </w:rPr>
        <w:t>企业</w:t>
      </w:r>
      <w:r>
        <w:rPr>
          <w:rFonts w:ascii="仿宋_GB2312" w:eastAsia="仿宋_GB2312" w:hint="eastAsia"/>
          <w:sz w:val="32"/>
          <w:szCs w:val="32"/>
        </w:rPr>
        <w:t>大门口、临街面、</w:t>
      </w:r>
      <w:r w:rsidR="00764623">
        <w:rPr>
          <w:rFonts w:ascii="仿宋_GB2312" w:eastAsia="仿宋_GB2312" w:hint="eastAsia"/>
          <w:sz w:val="32"/>
          <w:szCs w:val="32"/>
        </w:rPr>
        <w:t>办公</w:t>
      </w:r>
      <w:r>
        <w:rPr>
          <w:rFonts w:ascii="仿宋_GB2312" w:eastAsia="仿宋_GB2312" w:hint="eastAsia"/>
          <w:sz w:val="32"/>
          <w:szCs w:val="32"/>
        </w:rPr>
        <w:t>楼顶等显著位置亮出“品字标”品牌标识及宣传用语，提倡使用LED等发光材料。</w:t>
      </w:r>
    </w:p>
    <w:p w:rsidR="009F3922" w:rsidRDefault="009F3922" w:rsidP="009F3922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2.在</w:t>
      </w:r>
      <w:r w:rsidR="00BF4D8E">
        <w:rPr>
          <w:rFonts w:ascii="仿宋_GB2312" w:eastAsia="仿宋_GB2312" w:hint="eastAsia"/>
          <w:sz w:val="32"/>
          <w:szCs w:val="32"/>
        </w:rPr>
        <w:t>生产场所</w:t>
      </w:r>
      <w:r>
        <w:rPr>
          <w:rFonts w:ascii="仿宋_GB2312" w:eastAsia="仿宋_GB2312" w:hint="eastAsia"/>
          <w:sz w:val="32"/>
          <w:szCs w:val="32"/>
        </w:rPr>
        <w:t>宣传墙、操作台、生产线、立柱等醒目位置展示“品字标”品牌标识及宣传用语，潜移默化地增强员工质量意识、强化工匠精神。</w:t>
      </w:r>
    </w:p>
    <w:p w:rsidR="009F3922" w:rsidRPr="00BF4D8E" w:rsidRDefault="00764623" w:rsidP="009F3922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四、</w:t>
      </w:r>
      <w:r w:rsidR="009F3922" w:rsidRPr="00BF4D8E">
        <w:rPr>
          <w:rFonts w:ascii="黑体" w:eastAsia="黑体" w:hAnsi="黑体" w:hint="eastAsia"/>
          <w:sz w:val="32"/>
          <w:szCs w:val="32"/>
        </w:rPr>
        <w:t>广告宣传植入</w:t>
      </w:r>
    </w:p>
    <w:p w:rsidR="009F3922" w:rsidRDefault="009F3922" w:rsidP="009F392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1.企业自主广告中植入“品字标”品牌标识或宣传用语等元素。</w:t>
      </w:r>
    </w:p>
    <w:p w:rsidR="009F3922" w:rsidRDefault="009F3922" w:rsidP="009F3922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2.在门户网站、公众号、陈列馆及展会、市场门店、网上销售渠道等相关载体植入“品字标”品牌标识或宣传用语，实现线上线下全覆盖。</w:t>
      </w:r>
    </w:p>
    <w:p w:rsidR="009F3922" w:rsidRDefault="009F3922" w:rsidP="009F3922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3.在名片、信签纸、工作服、手拎袋等企业定制的物料上有机融入“品字标”品牌标识或宣传用语等元素。</w:t>
      </w:r>
    </w:p>
    <w:p w:rsidR="009F3922" w:rsidRDefault="009F3922" w:rsidP="009F3922">
      <w:pPr>
        <w:spacing w:line="580" w:lineRule="exact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“品字标”品牌标识须在授权有效期内使用。当“品字标”企业和产品不符合“品字标”品牌标准或授权被暂停、撤销时，不得继续使用。</w:t>
      </w:r>
    </w:p>
    <w:p w:rsidR="009E3407" w:rsidRDefault="009E3407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</w:p>
    <w:p w:rsidR="00764623" w:rsidRPr="00764623" w:rsidRDefault="00764623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764623">
        <w:rPr>
          <w:rFonts w:ascii="仿宋_GB2312" w:eastAsia="仿宋_GB2312" w:hint="eastAsia"/>
          <w:sz w:val="32"/>
          <w:szCs w:val="32"/>
        </w:rPr>
        <w:t>附件：“品字标浙江农产”企业和产品贴标亮标示例</w:t>
      </w:r>
    </w:p>
    <w:p w:rsidR="00764623" w:rsidRDefault="00764623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</w:p>
    <w:p w:rsidR="00764623" w:rsidRDefault="00764623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</w:p>
    <w:p w:rsidR="00764623" w:rsidRDefault="00764623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</w:p>
    <w:p w:rsidR="00764623" w:rsidRDefault="00764623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</w:p>
    <w:p w:rsidR="00764623" w:rsidRDefault="00764623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</w:p>
    <w:p w:rsidR="00764623" w:rsidRDefault="00764623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</w:p>
    <w:p w:rsidR="00764623" w:rsidRDefault="00764623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</w:p>
    <w:p w:rsidR="00764623" w:rsidRDefault="00764623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</w:p>
    <w:p w:rsidR="00764623" w:rsidRDefault="00764623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</w:p>
    <w:p w:rsidR="00764623" w:rsidRDefault="00764623" w:rsidP="00764623">
      <w:pPr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</w:t>
      </w:r>
    </w:p>
    <w:p w:rsidR="00764623" w:rsidRDefault="00764623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</w:p>
    <w:p w:rsidR="00764623" w:rsidRPr="00764623" w:rsidRDefault="00764623" w:rsidP="00764623">
      <w:pPr>
        <w:jc w:val="center"/>
        <w:rPr>
          <w:rFonts w:asciiTheme="minorEastAsia" w:eastAsiaTheme="minorEastAsia" w:hAnsiTheme="minorEastAsia"/>
          <w:b/>
          <w:sz w:val="40"/>
          <w:szCs w:val="40"/>
        </w:rPr>
      </w:pPr>
      <w:r w:rsidRPr="00764623">
        <w:rPr>
          <w:rFonts w:asciiTheme="minorEastAsia" w:eastAsiaTheme="minorEastAsia" w:hAnsiTheme="minorEastAsia" w:hint="eastAsia"/>
          <w:b/>
          <w:sz w:val="40"/>
          <w:szCs w:val="40"/>
        </w:rPr>
        <w:t>“品字标浙江农产”企业和产品贴标亮标示例</w:t>
      </w:r>
    </w:p>
    <w:p w:rsidR="00764623" w:rsidRDefault="00764623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</w:p>
    <w:p w:rsidR="00764623" w:rsidRDefault="004029C7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品牌标识如下：</w:t>
      </w:r>
    </w:p>
    <w:p w:rsidR="009E3407" w:rsidRDefault="0076462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180975</wp:posOffset>
            </wp:positionV>
            <wp:extent cx="1325880" cy="981075"/>
            <wp:effectExtent l="19050" t="0" r="7620" b="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407" w:rsidRDefault="009E3407">
      <w:pPr>
        <w:rPr>
          <w:rFonts w:ascii="仿宋_GB2312" w:eastAsia="仿宋_GB2312" w:hint="eastAsia"/>
          <w:sz w:val="32"/>
          <w:szCs w:val="32"/>
        </w:rPr>
      </w:pPr>
    </w:p>
    <w:p w:rsidR="00764623" w:rsidRDefault="00764623">
      <w:pPr>
        <w:rPr>
          <w:rFonts w:ascii="仿宋_GB2312" w:eastAsia="仿宋_GB2312"/>
          <w:sz w:val="32"/>
          <w:szCs w:val="32"/>
        </w:rPr>
      </w:pPr>
    </w:p>
    <w:p w:rsidR="00061791" w:rsidRPr="00C528FD" w:rsidRDefault="00061791" w:rsidP="00C528FD">
      <w:pPr>
        <w:ind w:firstLineChars="800" w:firstLine="1920"/>
        <w:rPr>
          <w:rFonts w:ascii="仿宋_GB2312" w:eastAsia="仿宋_GB2312"/>
          <w:sz w:val="24"/>
          <w:szCs w:val="24"/>
        </w:rPr>
      </w:pPr>
    </w:p>
    <w:p w:rsidR="00D02BCF" w:rsidRDefault="00D02BC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标识源文件可在省</w:t>
      </w:r>
      <w:r w:rsidR="00E00030">
        <w:rPr>
          <w:rFonts w:ascii="仿宋_GB2312" w:eastAsia="仿宋_GB2312" w:hint="eastAsia"/>
          <w:sz w:val="32"/>
          <w:szCs w:val="32"/>
        </w:rPr>
        <w:t>品牌建设联合会</w:t>
      </w:r>
      <w:r w:rsidR="00461D80">
        <w:rPr>
          <w:rFonts w:ascii="仿宋_GB2312" w:eastAsia="仿宋_GB2312" w:hint="eastAsia"/>
          <w:sz w:val="32"/>
          <w:szCs w:val="32"/>
        </w:rPr>
        <w:t>外网</w:t>
      </w:r>
      <w:r w:rsidR="00764623">
        <w:rPr>
          <w:rFonts w:ascii="仿宋_GB2312" w:eastAsia="仿宋_GB2312" w:hint="eastAsia"/>
          <w:sz w:val="32"/>
          <w:szCs w:val="32"/>
        </w:rPr>
        <w:t>“品字标浙江农产”申报须知页面</w:t>
      </w:r>
      <w:r>
        <w:rPr>
          <w:rFonts w:ascii="仿宋_GB2312" w:eastAsia="仿宋_GB2312" w:hint="eastAsia"/>
          <w:sz w:val="32"/>
          <w:szCs w:val="32"/>
        </w:rPr>
        <w:t>下载。</w:t>
      </w:r>
    </w:p>
    <w:p w:rsidR="009E3407" w:rsidRDefault="00764623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一</w:t>
      </w:r>
      <w:r w:rsidR="004702B8">
        <w:rPr>
          <w:rFonts w:ascii="黑体" w:eastAsia="黑体" w:hAnsi="黑体" w:hint="eastAsia"/>
          <w:b/>
          <w:sz w:val="32"/>
          <w:szCs w:val="32"/>
        </w:rPr>
        <w:t>、质量承诺公示</w:t>
      </w:r>
    </w:p>
    <w:p w:rsidR="00BC23E7" w:rsidRDefault="0044359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 w:rsidR="00BC23E7">
        <w:rPr>
          <w:rFonts w:ascii="仿宋_GB2312" w:eastAsia="仿宋_GB2312" w:hint="eastAsia"/>
          <w:sz w:val="32"/>
          <w:szCs w:val="32"/>
        </w:rPr>
        <w:t>《</w:t>
      </w:r>
      <w:r w:rsidR="00120140">
        <w:rPr>
          <w:rFonts w:ascii="仿宋_GB2312" w:eastAsia="仿宋_GB2312" w:hint="eastAsia"/>
          <w:sz w:val="32"/>
          <w:szCs w:val="32"/>
        </w:rPr>
        <w:t>主要</w:t>
      </w:r>
      <w:r w:rsidR="00BC23E7">
        <w:rPr>
          <w:rFonts w:ascii="仿宋_GB2312" w:eastAsia="仿宋_GB2312" w:hint="eastAsia"/>
          <w:sz w:val="32"/>
          <w:szCs w:val="32"/>
        </w:rPr>
        <w:t>关键性能指标对比表》、《质量承诺》</w:t>
      </w:r>
      <w:r w:rsidR="00D02BCF">
        <w:rPr>
          <w:rFonts w:ascii="仿宋_GB2312" w:eastAsia="仿宋_GB2312" w:hint="eastAsia"/>
          <w:sz w:val="32"/>
          <w:szCs w:val="32"/>
        </w:rPr>
        <w:t>式样：</w:t>
      </w:r>
    </w:p>
    <w:p w:rsidR="000974D4" w:rsidRDefault="000974D4" w:rsidP="000974D4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主要关键性能指标对比表</w:t>
      </w:r>
    </w:p>
    <w:tbl>
      <w:tblPr>
        <w:tblpPr w:leftFromText="180" w:rightFromText="180" w:vertAnchor="text" w:horzAnchor="page" w:tblpX="2285" w:tblpY="73"/>
        <w:tblW w:w="8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502"/>
        <w:gridCol w:w="1503"/>
        <w:gridCol w:w="1502"/>
        <w:gridCol w:w="1503"/>
        <w:gridCol w:w="1503"/>
      </w:tblGrid>
      <w:tr w:rsidR="000974D4" w:rsidRPr="00061791" w:rsidTr="00FE2D34">
        <w:trPr>
          <w:trHeight w:val="666"/>
          <w:tblHeader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FE2D34" w:rsidRDefault="00D02BCF" w:rsidP="00061791">
            <w:pPr>
              <w:jc w:val="center"/>
              <w:rPr>
                <w:b/>
              </w:rPr>
            </w:pPr>
            <w:r w:rsidRPr="00FE2D34">
              <w:rPr>
                <w:rFonts w:hint="eastAsia"/>
                <w:b/>
              </w:rPr>
              <w:t>序号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FE2D34" w:rsidRDefault="00D02BCF" w:rsidP="00061791">
            <w:pPr>
              <w:jc w:val="center"/>
              <w:rPr>
                <w:b/>
              </w:rPr>
            </w:pPr>
            <w:r w:rsidRPr="00FE2D34">
              <w:rPr>
                <w:rFonts w:hint="eastAsia"/>
                <w:b/>
              </w:rPr>
              <w:t>项目</w:t>
            </w:r>
          </w:p>
        </w:tc>
        <w:tc>
          <w:tcPr>
            <w:tcW w:w="15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FE2D34" w:rsidRDefault="00061791" w:rsidP="00764623">
            <w:pPr>
              <w:jc w:val="center"/>
              <w:rPr>
                <w:b/>
              </w:rPr>
            </w:pPr>
            <w:r w:rsidRPr="00FE2D34">
              <w:rPr>
                <w:rFonts w:hint="eastAsia"/>
                <w:b/>
              </w:rPr>
              <w:t>“浙江</w:t>
            </w:r>
            <w:r w:rsidR="00764623">
              <w:rPr>
                <w:rFonts w:hint="eastAsia"/>
                <w:b/>
              </w:rPr>
              <w:t>农产</w:t>
            </w:r>
            <w:r w:rsidRPr="00FE2D34">
              <w:rPr>
                <w:rFonts w:hint="eastAsia"/>
                <w:b/>
              </w:rPr>
              <w:t>”</w:t>
            </w:r>
            <w:r w:rsidR="00D02BCF" w:rsidRPr="00FE2D34">
              <w:rPr>
                <w:rFonts w:hint="eastAsia"/>
                <w:b/>
              </w:rPr>
              <w:t>标准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D34" w:rsidRPr="00FE2D34" w:rsidRDefault="000974D4" w:rsidP="00061791">
            <w:pPr>
              <w:jc w:val="center"/>
              <w:rPr>
                <w:b/>
              </w:rPr>
            </w:pPr>
            <w:r w:rsidRPr="00FE2D34">
              <w:rPr>
                <w:rFonts w:hint="eastAsia"/>
                <w:b/>
              </w:rPr>
              <w:t>国家</w:t>
            </w:r>
            <w:r w:rsidRPr="00FE2D34">
              <w:rPr>
                <w:rFonts w:hint="eastAsia"/>
                <w:b/>
              </w:rPr>
              <w:t>/</w:t>
            </w:r>
            <w:r w:rsidRPr="00FE2D34">
              <w:rPr>
                <w:rFonts w:hint="eastAsia"/>
                <w:b/>
              </w:rPr>
              <w:t>行业</w:t>
            </w:r>
          </w:p>
          <w:p w:rsidR="00D02BCF" w:rsidRPr="00FE2D34" w:rsidRDefault="000974D4" w:rsidP="00061791">
            <w:pPr>
              <w:jc w:val="center"/>
              <w:rPr>
                <w:b/>
              </w:rPr>
            </w:pPr>
            <w:r w:rsidRPr="00FE2D34">
              <w:rPr>
                <w:rFonts w:hint="eastAsia"/>
                <w:b/>
              </w:rPr>
              <w:t>标准</w:t>
            </w:r>
          </w:p>
        </w:tc>
        <w:tc>
          <w:tcPr>
            <w:tcW w:w="15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FE2D34" w:rsidRDefault="000974D4" w:rsidP="00061791">
            <w:pPr>
              <w:jc w:val="center"/>
              <w:rPr>
                <w:b/>
              </w:rPr>
            </w:pPr>
            <w:r w:rsidRPr="00FE2D34">
              <w:rPr>
                <w:rFonts w:hint="eastAsia"/>
                <w:b/>
              </w:rPr>
              <w:t>国际标准</w:t>
            </w:r>
          </w:p>
        </w:tc>
        <w:tc>
          <w:tcPr>
            <w:tcW w:w="15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02BCF" w:rsidRPr="00FE2D34" w:rsidRDefault="000974D4" w:rsidP="00061791">
            <w:pPr>
              <w:jc w:val="center"/>
              <w:rPr>
                <w:b/>
              </w:rPr>
            </w:pPr>
            <w:r w:rsidRPr="00FE2D34">
              <w:rPr>
                <w:b/>
              </w:rPr>
              <w:t>…</w:t>
            </w:r>
          </w:p>
        </w:tc>
      </w:tr>
      <w:tr w:rsidR="000974D4" w:rsidRPr="00061791" w:rsidTr="00FE2D34">
        <w:trPr>
          <w:trHeight w:val="666"/>
          <w:tblHeader/>
        </w:trPr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  <w:bookmarkStart w:id="0" w:name="_Hlk27662282"/>
            <w:r w:rsidRPr="00061791">
              <w:rPr>
                <w:rFonts w:hint="eastAsia"/>
              </w:rPr>
              <w:t>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061791" w:rsidP="00061791">
            <w:pPr>
              <w:jc w:val="center"/>
            </w:pPr>
            <w:r w:rsidRPr="00061791">
              <w:rPr>
                <w:rFonts w:hint="eastAsia"/>
              </w:rPr>
              <w:t>指标</w:t>
            </w:r>
            <w:r w:rsidR="000974D4" w:rsidRPr="00061791">
              <w:rPr>
                <w:rFonts w:hint="eastAsia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</w:tr>
      <w:tr w:rsidR="000974D4" w:rsidRPr="00061791" w:rsidTr="00FE2D34">
        <w:trPr>
          <w:trHeight w:val="666"/>
          <w:tblHeader/>
        </w:trPr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  <w:r w:rsidRPr="00061791">
              <w:rPr>
                <w:rFonts w:hint="eastAsia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061791" w:rsidP="00061791">
            <w:pPr>
              <w:jc w:val="center"/>
            </w:pPr>
            <w:r w:rsidRPr="00061791">
              <w:rPr>
                <w:rFonts w:hint="eastAsia"/>
              </w:rPr>
              <w:t>指标</w:t>
            </w:r>
            <w:r w:rsidR="000974D4" w:rsidRPr="00061791">
              <w:rPr>
                <w:rFonts w:hint="eastAsia"/>
              </w:rPr>
              <w:t>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</w:tr>
      <w:tr w:rsidR="000974D4" w:rsidRPr="00061791" w:rsidTr="00FE2D34">
        <w:trPr>
          <w:trHeight w:val="666"/>
          <w:tblHeader/>
        </w:trPr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  <w:r w:rsidRPr="00061791">
              <w:rPr>
                <w:rFonts w:hint="eastAsia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061791" w:rsidP="00061791">
            <w:pPr>
              <w:jc w:val="center"/>
            </w:pPr>
            <w:r w:rsidRPr="00061791">
              <w:rPr>
                <w:rFonts w:hint="eastAsia"/>
              </w:rPr>
              <w:t>指标</w:t>
            </w:r>
            <w:r w:rsidR="000974D4" w:rsidRPr="00061791">
              <w:rPr>
                <w:rFonts w:hint="eastAsia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</w:tr>
      <w:tr w:rsidR="000974D4" w:rsidRPr="00061791" w:rsidTr="00FE2D34">
        <w:trPr>
          <w:trHeight w:val="666"/>
          <w:tblHeader/>
        </w:trPr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  <w:r w:rsidRPr="00061791">
              <w:rPr>
                <w:rFonts w:hint="eastAsia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0974D4" w:rsidP="00061791">
            <w:pPr>
              <w:jc w:val="center"/>
            </w:pPr>
            <w:r w:rsidRPr="00061791">
              <w:t>…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2BCF" w:rsidRPr="00061791" w:rsidRDefault="00D02BCF" w:rsidP="00061791">
            <w:pPr>
              <w:jc w:val="center"/>
            </w:pPr>
          </w:p>
        </w:tc>
      </w:tr>
    </w:tbl>
    <w:bookmarkEnd w:id="0"/>
    <w:p w:rsidR="00D02BCF" w:rsidRDefault="00461D80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《</w:t>
      </w:r>
      <w:r w:rsidR="000974D4">
        <w:rPr>
          <w:rFonts w:ascii="仿宋_GB2312" w:eastAsia="仿宋_GB2312" w:hint="eastAsia"/>
          <w:sz w:val="32"/>
          <w:szCs w:val="32"/>
        </w:rPr>
        <w:t>质量承诺</w:t>
      </w:r>
      <w:r>
        <w:rPr>
          <w:rFonts w:ascii="仿宋_GB2312" w:eastAsia="仿宋_GB2312" w:hint="eastAsia"/>
          <w:sz w:val="32"/>
          <w:szCs w:val="32"/>
        </w:rPr>
        <w:t>》指相应</w:t>
      </w:r>
      <w:r w:rsidR="000974D4">
        <w:rPr>
          <w:rFonts w:ascii="仿宋_GB2312" w:eastAsia="仿宋_GB2312" w:hint="eastAsia"/>
          <w:sz w:val="32"/>
          <w:szCs w:val="32"/>
        </w:rPr>
        <w:t>“浙江</w:t>
      </w:r>
      <w:r w:rsidR="00764623">
        <w:rPr>
          <w:rFonts w:ascii="仿宋_GB2312" w:eastAsia="仿宋_GB2312" w:hint="eastAsia"/>
          <w:sz w:val="32"/>
          <w:szCs w:val="32"/>
        </w:rPr>
        <w:t>农产</w:t>
      </w:r>
      <w:r w:rsidR="000974D4">
        <w:rPr>
          <w:rFonts w:ascii="仿宋_GB2312" w:eastAsia="仿宋_GB2312" w:hint="eastAsia"/>
          <w:sz w:val="32"/>
          <w:szCs w:val="32"/>
        </w:rPr>
        <w:t>”标准</w:t>
      </w:r>
      <w:r>
        <w:rPr>
          <w:rFonts w:ascii="仿宋_GB2312" w:eastAsia="仿宋_GB2312" w:hint="eastAsia"/>
          <w:sz w:val="32"/>
          <w:szCs w:val="32"/>
        </w:rPr>
        <w:t>中质量承诺</w:t>
      </w:r>
      <w:r w:rsidR="00834249">
        <w:rPr>
          <w:rFonts w:ascii="仿宋_GB2312" w:eastAsia="仿宋_GB2312" w:hint="eastAsia"/>
          <w:sz w:val="32"/>
          <w:szCs w:val="32"/>
        </w:rPr>
        <w:t>板块的内容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9E3407" w:rsidRDefault="0044359D" w:rsidP="0093794A">
      <w:pPr>
        <w:widowControl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</w:t>
      </w:r>
      <w:r w:rsidR="004702B8">
        <w:rPr>
          <w:rFonts w:ascii="仿宋_GB2312" w:eastAsia="仿宋_GB2312" w:hint="eastAsia"/>
          <w:sz w:val="32"/>
          <w:szCs w:val="32"/>
        </w:rPr>
        <w:t>“</w:t>
      </w:r>
      <w:r w:rsidR="004702B8" w:rsidRPr="002E263D">
        <w:rPr>
          <w:rFonts w:ascii="仿宋_GB2312" w:eastAsia="仿宋_GB2312" w:hint="eastAsia"/>
          <w:sz w:val="32"/>
          <w:szCs w:val="32"/>
        </w:rPr>
        <w:t>品</w:t>
      </w:r>
      <w:r w:rsidR="001B781A">
        <w:rPr>
          <w:rFonts w:ascii="仿宋_GB2312" w:eastAsia="仿宋_GB2312" w:hint="eastAsia"/>
          <w:sz w:val="32"/>
          <w:szCs w:val="32"/>
        </w:rPr>
        <w:t>字</w:t>
      </w:r>
      <w:r w:rsidR="004702B8" w:rsidRPr="002E263D">
        <w:rPr>
          <w:rFonts w:ascii="仿宋_GB2312" w:eastAsia="仿宋_GB2312" w:hint="eastAsia"/>
          <w:sz w:val="32"/>
          <w:szCs w:val="32"/>
        </w:rPr>
        <w:t>码</w:t>
      </w:r>
      <w:r w:rsidR="004702B8">
        <w:rPr>
          <w:rFonts w:ascii="仿宋_GB2312" w:eastAsia="仿宋_GB2312" w:hint="eastAsia"/>
          <w:sz w:val="32"/>
          <w:szCs w:val="32"/>
        </w:rPr>
        <w:t>”</w:t>
      </w:r>
      <w:r w:rsidR="00D631C2">
        <w:rPr>
          <w:rFonts w:ascii="仿宋_GB2312" w:eastAsia="仿宋_GB2312" w:hint="eastAsia"/>
          <w:sz w:val="32"/>
          <w:szCs w:val="32"/>
        </w:rPr>
        <w:t>生成</w:t>
      </w:r>
      <w:r w:rsidR="0093794A">
        <w:rPr>
          <w:rFonts w:ascii="仿宋_GB2312" w:eastAsia="仿宋_GB2312" w:hint="eastAsia"/>
          <w:sz w:val="32"/>
          <w:szCs w:val="32"/>
        </w:rPr>
        <w:t>方式。扫下方二维码可获取：</w:t>
      </w:r>
    </w:p>
    <w:p w:rsidR="00461D80" w:rsidRDefault="004F6A77" w:rsidP="00C32C2F">
      <w:pPr>
        <w:spacing w:line="40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2064523</wp:posOffset>
            </wp:positionH>
            <wp:positionV relativeFrom="paragraph">
              <wp:posOffset>200108</wp:posOffset>
            </wp:positionV>
            <wp:extent cx="1189548" cy="1200647"/>
            <wp:effectExtent l="19050" t="0" r="0" b="0"/>
            <wp:wrapNone/>
            <wp:docPr id="11" name="图片 1" descr="C:\Users\DELL\Documents\Tencent Files\375653162\FileRecv\b0035a587d424f3bbf897f2b74136d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375653162\FileRecv\b0035a587d424f3bbf897f2b74136d7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48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407" w:rsidRDefault="009E3407" w:rsidP="00C32C2F">
      <w:pPr>
        <w:spacing w:line="400" w:lineRule="exact"/>
        <w:rPr>
          <w:rFonts w:ascii="仿宋_GB2312" w:eastAsia="仿宋_GB2312"/>
          <w:sz w:val="32"/>
          <w:szCs w:val="32"/>
        </w:rPr>
      </w:pPr>
    </w:p>
    <w:p w:rsidR="0093794A" w:rsidRDefault="0093794A" w:rsidP="00C32C2F">
      <w:pPr>
        <w:spacing w:line="400" w:lineRule="exact"/>
        <w:rPr>
          <w:rFonts w:ascii="仿宋_GB2312" w:eastAsia="仿宋_GB2312"/>
          <w:sz w:val="32"/>
          <w:szCs w:val="32"/>
        </w:rPr>
      </w:pPr>
    </w:p>
    <w:p w:rsidR="009E3407" w:rsidRDefault="009E3407" w:rsidP="00C32C2F">
      <w:pPr>
        <w:spacing w:line="400" w:lineRule="exact"/>
        <w:rPr>
          <w:rFonts w:ascii="仿宋_GB2312" w:eastAsia="仿宋_GB2312"/>
          <w:sz w:val="32"/>
          <w:szCs w:val="32"/>
        </w:rPr>
      </w:pPr>
    </w:p>
    <w:p w:rsidR="0093794A" w:rsidRDefault="0093794A" w:rsidP="00C32C2F">
      <w:pPr>
        <w:spacing w:line="400" w:lineRule="exact"/>
        <w:rPr>
          <w:rFonts w:ascii="仿宋_GB2312" w:eastAsia="仿宋_GB2312"/>
          <w:sz w:val="32"/>
          <w:szCs w:val="32"/>
        </w:rPr>
      </w:pPr>
    </w:p>
    <w:p w:rsidR="00C32C2F" w:rsidRDefault="00C32C2F" w:rsidP="00C32C2F">
      <w:pPr>
        <w:spacing w:line="400" w:lineRule="exact"/>
        <w:rPr>
          <w:rFonts w:ascii="仿宋_GB2312" w:eastAsia="仿宋_GB2312"/>
          <w:sz w:val="32"/>
          <w:szCs w:val="32"/>
        </w:rPr>
      </w:pPr>
    </w:p>
    <w:p w:rsidR="00461D80" w:rsidRPr="004F6A77" w:rsidRDefault="004029C7" w:rsidP="004F6A77">
      <w:pPr>
        <w:spacing w:line="400" w:lineRule="exact"/>
        <w:jc w:val="center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 xml:space="preserve">  </w:t>
      </w:r>
      <w:r w:rsidR="004F6A77" w:rsidRPr="004F6A77">
        <w:rPr>
          <w:rFonts w:ascii="仿宋_GB2312" w:eastAsia="仿宋_GB2312" w:hint="eastAsia"/>
          <w:sz w:val="24"/>
          <w:szCs w:val="24"/>
        </w:rPr>
        <w:t>（“品字码”式样）</w:t>
      </w:r>
    </w:p>
    <w:p w:rsidR="009E3407" w:rsidRDefault="009E3407">
      <w:pPr>
        <w:rPr>
          <w:rFonts w:ascii="仿宋_GB2312" w:eastAsia="仿宋_GB2312"/>
          <w:sz w:val="18"/>
          <w:szCs w:val="18"/>
        </w:rPr>
      </w:pPr>
    </w:p>
    <w:p w:rsidR="00910AC6" w:rsidRPr="00A1700D" w:rsidRDefault="00764623" w:rsidP="00910AC6">
      <w:pPr>
        <w:ind w:firstLineChars="196" w:firstLine="630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二</w:t>
      </w:r>
      <w:r w:rsidR="00910AC6" w:rsidRPr="001B64C1">
        <w:rPr>
          <w:rFonts w:ascii="黑体" w:eastAsia="黑体" w:hAnsi="黑体" w:hint="eastAsia"/>
          <w:b/>
          <w:sz w:val="32"/>
          <w:szCs w:val="32"/>
        </w:rPr>
        <w:t>、</w:t>
      </w:r>
      <w:r w:rsidR="00A1700D" w:rsidRPr="00A1700D">
        <w:rPr>
          <w:rFonts w:ascii="黑体" w:eastAsia="黑体" w:hAnsi="黑体" w:hint="eastAsia"/>
          <w:sz w:val="32"/>
          <w:szCs w:val="32"/>
        </w:rPr>
        <w:t>品牌产品贴标</w:t>
      </w:r>
    </w:p>
    <w:p w:rsidR="00910AC6" w:rsidRDefault="009C4175" w:rsidP="00910AC6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342265</wp:posOffset>
            </wp:positionV>
            <wp:extent cx="3362325" cy="1962150"/>
            <wp:effectExtent l="19050" t="0" r="9525" b="0"/>
            <wp:wrapNone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59D">
        <w:rPr>
          <w:rFonts w:ascii="仿宋_GB2312" w:eastAsia="仿宋_GB2312" w:hAnsi="黑体" w:hint="eastAsia"/>
          <w:sz w:val="32"/>
          <w:szCs w:val="32"/>
        </w:rPr>
        <w:t>1.</w:t>
      </w:r>
      <w:r w:rsidR="00910AC6" w:rsidRPr="00F6041A">
        <w:rPr>
          <w:rFonts w:ascii="仿宋_GB2312" w:eastAsia="仿宋_GB2312" w:hAnsi="黑体" w:hint="eastAsia"/>
          <w:sz w:val="32"/>
          <w:szCs w:val="32"/>
        </w:rPr>
        <w:t>产品本身：</w:t>
      </w:r>
    </w:p>
    <w:p w:rsidR="00F37FCD" w:rsidRDefault="00F37FCD" w:rsidP="00F37FCD">
      <w:pPr>
        <w:ind w:firstLineChars="200" w:firstLine="640"/>
        <w:jc w:val="center"/>
        <w:rPr>
          <w:rFonts w:ascii="仿宋_GB2312" w:eastAsia="仿宋_GB2312" w:hAnsi="黑体"/>
          <w:sz w:val="32"/>
          <w:szCs w:val="32"/>
        </w:rPr>
      </w:pPr>
    </w:p>
    <w:p w:rsidR="000E1A36" w:rsidRDefault="000E1A36" w:rsidP="00910AC6">
      <w:pPr>
        <w:ind w:firstLineChars="200" w:firstLine="640"/>
        <w:rPr>
          <w:rFonts w:ascii="仿宋_GB2312" w:eastAsia="仿宋_GB2312" w:hAnsi="黑体" w:hint="eastAsia"/>
          <w:sz w:val="32"/>
          <w:szCs w:val="32"/>
        </w:rPr>
      </w:pPr>
    </w:p>
    <w:p w:rsidR="000E1A36" w:rsidRDefault="000E1A36" w:rsidP="00910AC6">
      <w:pPr>
        <w:ind w:firstLineChars="200" w:firstLine="640"/>
        <w:rPr>
          <w:rFonts w:ascii="仿宋_GB2312" w:eastAsia="仿宋_GB2312" w:hAnsi="黑体" w:hint="eastAsia"/>
          <w:sz w:val="32"/>
          <w:szCs w:val="32"/>
        </w:rPr>
      </w:pPr>
    </w:p>
    <w:p w:rsidR="000E1A36" w:rsidRDefault="000E1A36" w:rsidP="00910AC6">
      <w:pPr>
        <w:ind w:firstLineChars="200" w:firstLine="640"/>
        <w:rPr>
          <w:rFonts w:ascii="仿宋_GB2312" w:eastAsia="仿宋_GB2312" w:hAnsi="黑体" w:hint="eastAsia"/>
          <w:sz w:val="32"/>
          <w:szCs w:val="32"/>
        </w:rPr>
      </w:pPr>
    </w:p>
    <w:p w:rsidR="000E1A36" w:rsidRDefault="000E1A36" w:rsidP="00910AC6">
      <w:pPr>
        <w:ind w:firstLineChars="200" w:firstLine="640"/>
        <w:rPr>
          <w:rFonts w:ascii="仿宋_GB2312" w:eastAsia="仿宋_GB2312" w:hAnsi="黑体" w:hint="eastAsia"/>
          <w:sz w:val="32"/>
          <w:szCs w:val="32"/>
        </w:rPr>
      </w:pPr>
    </w:p>
    <w:p w:rsidR="00910AC6" w:rsidRDefault="009C4175" w:rsidP="00910AC6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2</w:t>
      </w:r>
      <w:r w:rsidR="0044359D">
        <w:rPr>
          <w:rFonts w:ascii="仿宋_GB2312" w:eastAsia="仿宋_GB2312" w:hAnsi="黑体" w:hint="eastAsia"/>
          <w:sz w:val="32"/>
          <w:szCs w:val="32"/>
        </w:rPr>
        <w:t>.</w:t>
      </w:r>
      <w:r w:rsidR="00910AC6">
        <w:rPr>
          <w:rFonts w:ascii="仿宋_GB2312" w:eastAsia="仿宋_GB2312" w:hAnsi="黑体" w:hint="eastAsia"/>
          <w:sz w:val="32"/>
          <w:szCs w:val="32"/>
        </w:rPr>
        <w:t>外包装：</w:t>
      </w:r>
    </w:p>
    <w:p w:rsidR="00910AC6" w:rsidRDefault="009C4175" w:rsidP="00910AC6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283210</wp:posOffset>
            </wp:positionV>
            <wp:extent cx="3524250" cy="2943225"/>
            <wp:effectExtent l="19050" t="0" r="0" b="0"/>
            <wp:wrapNone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AC6" w:rsidRPr="009C4175" w:rsidRDefault="00910AC6" w:rsidP="00910AC6">
      <w:pPr>
        <w:rPr>
          <w:rFonts w:ascii="仿宋_GB2312" w:eastAsia="仿宋_GB2312" w:hAnsi="黑体"/>
          <w:sz w:val="32"/>
          <w:szCs w:val="32"/>
        </w:rPr>
      </w:pPr>
    </w:p>
    <w:p w:rsidR="00910AC6" w:rsidRDefault="00910AC6" w:rsidP="00910AC6">
      <w:pPr>
        <w:jc w:val="center"/>
        <w:rPr>
          <w:rFonts w:ascii="仿宋_GB2312" w:eastAsia="仿宋_GB2312" w:hAnsi="黑体"/>
          <w:sz w:val="32"/>
          <w:szCs w:val="32"/>
        </w:rPr>
      </w:pPr>
    </w:p>
    <w:p w:rsidR="00910AC6" w:rsidRDefault="00910AC6" w:rsidP="00910AC6">
      <w:pPr>
        <w:rPr>
          <w:rFonts w:ascii="仿宋_GB2312" w:eastAsia="仿宋_GB2312" w:hAnsi="黑体"/>
          <w:sz w:val="32"/>
          <w:szCs w:val="32"/>
        </w:rPr>
      </w:pPr>
    </w:p>
    <w:p w:rsidR="00910AC6" w:rsidRDefault="00910AC6" w:rsidP="00910AC6">
      <w:pPr>
        <w:rPr>
          <w:rFonts w:ascii="仿宋_GB2312" w:eastAsia="仿宋_GB2312" w:hAnsi="黑体" w:hint="eastAsia"/>
          <w:sz w:val="32"/>
          <w:szCs w:val="32"/>
        </w:rPr>
      </w:pPr>
    </w:p>
    <w:p w:rsidR="000E1A36" w:rsidRDefault="000E1A36" w:rsidP="00910AC6">
      <w:pPr>
        <w:rPr>
          <w:rFonts w:ascii="仿宋_GB2312" w:eastAsia="仿宋_GB2312" w:hAnsi="黑体" w:hint="eastAsia"/>
          <w:sz w:val="32"/>
          <w:szCs w:val="32"/>
        </w:rPr>
      </w:pPr>
    </w:p>
    <w:p w:rsidR="000E1A36" w:rsidRDefault="000E1A36" w:rsidP="00910AC6">
      <w:pPr>
        <w:rPr>
          <w:rFonts w:ascii="仿宋_GB2312" w:eastAsia="仿宋_GB2312" w:hAnsi="黑体" w:hint="eastAsia"/>
          <w:sz w:val="32"/>
          <w:szCs w:val="32"/>
        </w:rPr>
      </w:pPr>
    </w:p>
    <w:p w:rsidR="000E1A36" w:rsidRDefault="000E1A36" w:rsidP="00910AC6">
      <w:pPr>
        <w:rPr>
          <w:rFonts w:ascii="仿宋_GB2312" w:eastAsia="仿宋_GB2312" w:hAnsi="黑体"/>
          <w:sz w:val="32"/>
          <w:szCs w:val="32"/>
        </w:rPr>
      </w:pPr>
    </w:p>
    <w:p w:rsidR="00910AC6" w:rsidRDefault="00910AC6" w:rsidP="00910AC6">
      <w:pPr>
        <w:rPr>
          <w:rFonts w:ascii="仿宋_GB2312" w:eastAsia="仿宋_GB2312" w:hAnsi="黑体" w:hint="eastAsia"/>
          <w:sz w:val="32"/>
          <w:szCs w:val="32"/>
        </w:rPr>
      </w:pPr>
    </w:p>
    <w:p w:rsidR="009E3407" w:rsidRPr="0044359D" w:rsidRDefault="00910AC6" w:rsidP="0044359D">
      <w:pPr>
        <w:widowControl/>
        <w:ind w:firstLineChars="196" w:firstLine="627"/>
        <w:jc w:val="left"/>
        <w:rPr>
          <w:rFonts w:ascii="黑体" w:eastAsia="黑体" w:hAnsi="黑体"/>
          <w:sz w:val="32"/>
          <w:szCs w:val="32"/>
        </w:rPr>
      </w:pPr>
      <w:r w:rsidRPr="0044359D">
        <w:rPr>
          <w:rFonts w:ascii="黑体" w:eastAsia="黑体" w:hAnsi="黑体" w:hint="eastAsia"/>
          <w:sz w:val="32"/>
          <w:szCs w:val="32"/>
        </w:rPr>
        <w:lastRenderedPageBreak/>
        <w:t>四</w:t>
      </w:r>
      <w:r w:rsidR="004702B8" w:rsidRPr="0044359D">
        <w:rPr>
          <w:rFonts w:ascii="黑体" w:eastAsia="黑体" w:hAnsi="黑体" w:hint="eastAsia"/>
          <w:sz w:val="32"/>
          <w:szCs w:val="32"/>
        </w:rPr>
        <w:t>、</w:t>
      </w:r>
      <w:r w:rsidR="00764623" w:rsidRPr="0044359D">
        <w:rPr>
          <w:rFonts w:ascii="黑体" w:eastAsia="黑体" w:hAnsi="黑体" w:hint="eastAsia"/>
          <w:sz w:val="32"/>
          <w:szCs w:val="32"/>
        </w:rPr>
        <w:t>生产区域</w:t>
      </w:r>
      <w:r w:rsidR="004702B8" w:rsidRPr="0044359D">
        <w:rPr>
          <w:rFonts w:ascii="黑体" w:eastAsia="黑体" w:hAnsi="黑体" w:hint="eastAsia"/>
          <w:sz w:val="32"/>
          <w:szCs w:val="32"/>
        </w:rPr>
        <w:t>亮标</w:t>
      </w:r>
    </w:p>
    <w:p w:rsidR="003667A7" w:rsidRDefault="000D33FD" w:rsidP="0012014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结合标识和</w:t>
      </w:r>
      <w:r w:rsidR="003667A7">
        <w:rPr>
          <w:rFonts w:ascii="仿宋_GB2312" w:eastAsia="仿宋_GB2312" w:hint="eastAsia"/>
          <w:sz w:val="32"/>
          <w:szCs w:val="32"/>
        </w:rPr>
        <w:t>宣传用语</w:t>
      </w:r>
      <w:r>
        <w:rPr>
          <w:rFonts w:ascii="仿宋_GB2312" w:eastAsia="仿宋_GB2312" w:hint="eastAsia"/>
          <w:sz w:val="32"/>
          <w:szCs w:val="32"/>
        </w:rPr>
        <w:t>亮标，式</w:t>
      </w:r>
      <w:r w:rsidR="00F1176E">
        <w:rPr>
          <w:rFonts w:ascii="仿宋_GB2312" w:eastAsia="仿宋_GB2312" w:hint="eastAsia"/>
          <w:sz w:val="32"/>
          <w:szCs w:val="32"/>
        </w:rPr>
        <w:t>样</w:t>
      </w:r>
      <w:r>
        <w:rPr>
          <w:rFonts w:ascii="仿宋_GB2312" w:eastAsia="仿宋_GB2312" w:hint="eastAsia"/>
          <w:sz w:val="32"/>
          <w:szCs w:val="32"/>
        </w:rPr>
        <w:t>如下</w:t>
      </w:r>
      <w:r w:rsidR="003667A7">
        <w:rPr>
          <w:rFonts w:ascii="仿宋_GB2312" w:eastAsia="仿宋_GB2312" w:hint="eastAsia"/>
          <w:sz w:val="32"/>
          <w:szCs w:val="32"/>
        </w:rPr>
        <w:t>：</w:t>
      </w:r>
    </w:p>
    <w:p w:rsidR="000D33FD" w:rsidRDefault="000D33FD" w:rsidP="0044359D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浙江好产品  认准品字标</w:t>
      </w:r>
    </w:p>
    <w:p w:rsidR="00FE2D34" w:rsidRDefault="0016024F" w:rsidP="007970B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766556</wp:posOffset>
            </wp:positionH>
            <wp:positionV relativeFrom="paragraph">
              <wp:posOffset>9277</wp:posOffset>
            </wp:positionV>
            <wp:extent cx="4059969" cy="3466768"/>
            <wp:effectExtent l="19050" t="0" r="0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69" cy="346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D34" w:rsidRDefault="00FE2D34" w:rsidP="007970BC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FE2D34" w:rsidRDefault="00FE2D34" w:rsidP="007970BC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FE2D34" w:rsidRDefault="00FE2D34" w:rsidP="007970BC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FE2D34" w:rsidRDefault="00FE2D34" w:rsidP="007970BC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FE2D34" w:rsidRDefault="00FE2D34" w:rsidP="007970BC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FE2D34" w:rsidRDefault="00FE2D34" w:rsidP="007970BC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3667A7" w:rsidRDefault="003667A7" w:rsidP="00120140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16024F" w:rsidRDefault="0016024F" w:rsidP="00120140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9569F2" w:rsidRDefault="009569F2" w:rsidP="00434DDC">
      <w:pPr>
        <w:rPr>
          <w:rFonts w:ascii="仿宋_GB2312" w:eastAsia="仿宋_GB2312"/>
          <w:color w:val="000000" w:themeColor="text1"/>
          <w:sz w:val="32"/>
          <w:szCs w:val="32"/>
        </w:rPr>
      </w:pPr>
    </w:p>
    <w:p w:rsidR="00A04FE7" w:rsidRDefault="0070379A" w:rsidP="00B41ABD">
      <w:p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 w:rsidR="00B41ABD">
        <w:rPr>
          <w:rFonts w:ascii="仿宋_GB2312" w:eastAsia="仿宋_GB2312" w:hint="eastAsia"/>
          <w:sz w:val="32"/>
          <w:szCs w:val="32"/>
        </w:rPr>
        <w:t>.</w:t>
      </w:r>
      <w:r w:rsidR="00A04FE7">
        <w:rPr>
          <w:rFonts w:ascii="仿宋_GB2312" w:eastAsia="仿宋_GB2312" w:hint="eastAsia"/>
          <w:sz w:val="32"/>
          <w:szCs w:val="32"/>
        </w:rPr>
        <w:t>临街面：</w:t>
      </w:r>
    </w:p>
    <w:p w:rsidR="00A04FE7" w:rsidRDefault="00A04FE7" w:rsidP="00B41ABD">
      <w:p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 w:rsidRPr="00A04FE7"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127635</wp:posOffset>
            </wp:positionV>
            <wp:extent cx="4781550" cy="2638425"/>
            <wp:effectExtent l="19050" t="0" r="0" b="0"/>
            <wp:wrapNone/>
            <wp:docPr id="1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FE7" w:rsidRDefault="00A04FE7" w:rsidP="00B41ABD">
      <w:p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</w:p>
    <w:p w:rsidR="00A04FE7" w:rsidRDefault="00A04FE7" w:rsidP="00B41ABD">
      <w:p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</w:p>
    <w:p w:rsidR="00A04FE7" w:rsidRDefault="00A04FE7" w:rsidP="00B41ABD">
      <w:p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</w:p>
    <w:p w:rsidR="00A04FE7" w:rsidRDefault="00A04FE7" w:rsidP="00B41ABD">
      <w:p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</w:p>
    <w:p w:rsidR="00A04FE7" w:rsidRDefault="00A04FE7" w:rsidP="00B41ABD">
      <w:p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</w:p>
    <w:p w:rsidR="00DA5346" w:rsidRPr="00122D0D" w:rsidRDefault="00122D0D" w:rsidP="00B41ABD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122D0D">
        <w:rPr>
          <w:rFonts w:ascii="仿宋_GB2312" w:eastAsia="仿宋_GB2312" w:hint="eastAsia"/>
          <w:sz w:val="32"/>
          <w:szCs w:val="32"/>
        </w:rPr>
        <w:t>立柱：</w:t>
      </w:r>
    </w:p>
    <w:p w:rsidR="00A04FE7" w:rsidRPr="0070379A" w:rsidRDefault="0070379A" w:rsidP="0070379A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 w:rsidRPr="0070379A">
        <w:rPr>
          <w:rFonts w:ascii="仿宋_GB2312" w:eastAsia="仿宋_GB2312" w:hint="eastAsia"/>
          <w:sz w:val="32"/>
          <w:szCs w:val="32"/>
        </w:rPr>
        <w:t>.立柱：</w:t>
      </w:r>
    </w:p>
    <w:p w:rsidR="00F6041A" w:rsidRDefault="00434DDC">
      <w:pPr>
        <w:ind w:firstLineChars="200" w:firstLine="643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15240</wp:posOffset>
            </wp:positionV>
            <wp:extent cx="4514850" cy="2948312"/>
            <wp:effectExtent l="0" t="0" r="0" b="0"/>
            <wp:wrapNone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4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41A" w:rsidRDefault="00F6041A">
      <w:pPr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9569F2" w:rsidRDefault="009569F2">
      <w:pPr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9569F2" w:rsidRDefault="009569F2">
      <w:pPr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F6041A" w:rsidRDefault="00F6041A">
      <w:pPr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9569F2" w:rsidRDefault="009569F2">
      <w:pPr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9569F2" w:rsidRDefault="009569F2">
      <w:pPr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9569F2" w:rsidRPr="0044359D" w:rsidRDefault="009569F2" w:rsidP="0044359D">
      <w:pPr>
        <w:ind w:firstLineChars="200" w:firstLine="640"/>
        <w:rPr>
          <w:rFonts w:ascii="楷体_GB2312" w:eastAsia="楷体_GB2312"/>
          <w:sz w:val="32"/>
          <w:szCs w:val="32"/>
        </w:rPr>
      </w:pPr>
    </w:p>
    <w:p w:rsidR="000E1A36" w:rsidRDefault="000E1A36" w:rsidP="0044359D">
      <w:pPr>
        <w:widowControl/>
        <w:ind w:firstLineChars="196" w:firstLine="627"/>
        <w:jc w:val="left"/>
        <w:rPr>
          <w:rFonts w:ascii="黑体" w:eastAsia="黑体" w:hAnsi="黑体" w:hint="eastAsia"/>
          <w:sz w:val="32"/>
          <w:szCs w:val="32"/>
        </w:rPr>
      </w:pPr>
    </w:p>
    <w:p w:rsidR="009E3407" w:rsidRPr="0044359D" w:rsidRDefault="0044359D" w:rsidP="0044359D">
      <w:pPr>
        <w:widowControl/>
        <w:ind w:firstLineChars="196" w:firstLine="627"/>
        <w:jc w:val="left"/>
        <w:rPr>
          <w:rFonts w:ascii="黑体" w:eastAsia="黑体" w:hAnsi="黑体"/>
          <w:sz w:val="32"/>
          <w:szCs w:val="32"/>
        </w:rPr>
      </w:pPr>
      <w:r w:rsidRPr="0044359D">
        <w:rPr>
          <w:rFonts w:ascii="黑体" w:eastAsia="黑体" w:hAnsi="黑体" w:hint="eastAsia"/>
          <w:sz w:val="32"/>
          <w:szCs w:val="32"/>
        </w:rPr>
        <w:t>四</w:t>
      </w:r>
      <w:r w:rsidR="004702B8" w:rsidRPr="0044359D">
        <w:rPr>
          <w:rFonts w:ascii="黑体" w:eastAsia="黑体" w:hAnsi="黑体" w:hint="eastAsia"/>
          <w:sz w:val="32"/>
          <w:szCs w:val="32"/>
        </w:rPr>
        <w:t>、广告宣传植入</w:t>
      </w:r>
    </w:p>
    <w:p w:rsidR="00C60D5A" w:rsidRDefault="00C60D5A" w:rsidP="00097B70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结合标识和宣传用语植入，式样同上。</w:t>
      </w:r>
    </w:p>
    <w:p w:rsidR="00274036" w:rsidRDefault="0044359D" w:rsidP="0070379A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1.</w:t>
      </w:r>
      <w:r w:rsidR="00097B70" w:rsidRPr="00097B70">
        <w:rPr>
          <w:rFonts w:ascii="仿宋_GB2312" w:eastAsia="仿宋_GB2312" w:hint="eastAsia"/>
          <w:sz w:val="32"/>
          <w:szCs w:val="32"/>
        </w:rPr>
        <w:t>公众号：</w:t>
      </w:r>
    </w:p>
    <w:p w:rsidR="0070379A" w:rsidRPr="00097B70" w:rsidRDefault="0070379A" w:rsidP="0070379A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192405</wp:posOffset>
            </wp:positionV>
            <wp:extent cx="3790950" cy="2819400"/>
            <wp:effectExtent l="19050" t="0" r="0" b="0"/>
            <wp:wrapNone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B70" w:rsidRDefault="00097B70" w:rsidP="004A7C02">
      <w:pPr>
        <w:ind w:firstLineChars="200" w:firstLine="640"/>
        <w:rPr>
          <w:rFonts w:ascii="楷体_GB2312" w:eastAsia="楷体_GB2312"/>
          <w:noProof/>
          <w:color w:val="FF0000"/>
          <w:sz w:val="32"/>
          <w:szCs w:val="32"/>
        </w:rPr>
      </w:pPr>
    </w:p>
    <w:p w:rsidR="00097B70" w:rsidRDefault="00097B70" w:rsidP="004A7C02">
      <w:pPr>
        <w:ind w:firstLineChars="200" w:firstLine="640"/>
        <w:rPr>
          <w:rFonts w:ascii="楷体_GB2312" w:eastAsia="楷体_GB2312"/>
          <w:noProof/>
          <w:color w:val="FF0000"/>
          <w:sz w:val="32"/>
          <w:szCs w:val="32"/>
        </w:rPr>
      </w:pPr>
    </w:p>
    <w:p w:rsidR="00097B70" w:rsidRDefault="00097B70" w:rsidP="004A7C02">
      <w:pPr>
        <w:ind w:firstLineChars="200" w:firstLine="640"/>
        <w:rPr>
          <w:rFonts w:ascii="楷体_GB2312" w:eastAsia="楷体_GB2312"/>
          <w:noProof/>
          <w:color w:val="FF0000"/>
          <w:sz w:val="32"/>
          <w:szCs w:val="32"/>
        </w:rPr>
      </w:pPr>
    </w:p>
    <w:p w:rsidR="00097B70" w:rsidRDefault="00097B70" w:rsidP="004A7C02">
      <w:pPr>
        <w:ind w:firstLineChars="200" w:firstLine="640"/>
        <w:rPr>
          <w:rFonts w:ascii="楷体_GB2312" w:eastAsia="楷体_GB2312"/>
          <w:noProof/>
          <w:color w:val="FF0000"/>
          <w:sz w:val="32"/>
          <w:szCs w:val="32"/>
        </w:rPr>
      </w:pPr>
    </w:p>
    <w:p w:rsidR="00097B70" w:rsidRPr="001B64C1" w:rsidRDefault="00097B70" w:rsidP="004A7C02">
      <w:pPr>
        <w:ind w:firstLineChars="200" w:firstLine="640"/>
        <w:rPr>
          <w:rFonts w:ascii="楷体_GB2312" w:eastAsia="楷体_GB2312"/>
          <w:color w:val="000000" w:themeColor="text1"/>
          <w:sz w:val="32"/>
          <w:szCs w:val="32"/>
        </w:rPr>
      </w:pPr>
    </w:p>
    <w:p w:rsidR="00461D80" w:rsidRDefault="00461D80" w:rsidP="00097B70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0E277D" w:rsidRDefault="000E277D" w:rsidP="00097B70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9C4175" w:rsidRDefault="009C4175" w:rsidP="00097B70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9C4175" w:rsidRDefault="009C4175" w:rsidP="00097B70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8353F1" w:rsidRDefault="009C4175" w:rsidP="00097B7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342900</wp:posOffset>
            </wp:positionV>
            <wp:extent cx="4171950" cy="2609850"/>
            <wp:effectExtent l="1905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79A">
        <w:rPr>
          <w:rFonts w:ascii="仿宋_GB2312" w:eastAsia="仿宋_GB2312" w:hint="eastAsia"/>
          <w:sz w:val="32"/>
          <w:szCs w:val="32"/>
        </w:rPr>
        <w:t>2</w:t>
      </w:r>
      <w:r w:rsidR="0044359D">
        <w:rPr>
          <w:rFonts w:ascii="仿宋_GB2312" w:eastAsia="仿宋_GB2312" w:hint="eastAsia"/>
          <w:sz w:val="32"/>
          <w:szCs w:val="32"/>
        </w:rPr>
        <w:t>.</w:t>
      </w:r>
      <w:r w:rsidR="004A7C02" w:rsidRPr="004A7C02">
        <w:rPr>
          <w:rFonts w:ascii="仿宋_GB2312" w:eastAsia="仿宋_GB2312" w:hint="eastAsia"/>
          <w:sz w:val="32"/>
          <w:szCs w:val="32"/>
        </w:rPr>
        <w:t>展厅：</w:t>
      </w:r>
    </w:p>
    <w:p w:rsidR="00461D80" w:rsidRDefault="00461D80" w:rsidP="00097B70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61D80" w:rsidRDefault="00461D80" w:rsidP="00097B70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61D80" w:rsidRDefault="00461D80" w:rsidP="00097B70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61D80" w:rsidRDefault="00461D80" w:rsidP="00097B70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61D80" w:rsidRDefault="00461D80" w:rsidP="00097B70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61D80" w:rsidRDefault="00461D80" w:rsidP="00097B70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70379A" w:rsidRDefault="0070379A" w:rsidP="00097B70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7F4D43" w:rsidRDefault="0070379A" w:rsidP="00097B7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 w:rsidR="0044359D">
        <w:rPr>
          <w:rFonts w:ascii="仿宋_GB2312" w:eastAsia="仿宋_GB2312" w:hint="eastAsia"/>
          <w:sz w:val="32"/>
          <w:szCs w:val="32"/>
        </w:rPr>
        <w:t>.</w:t>
      </w:r>
      <w:r w:rsidR="004A7C02" w:rsidRPr="004A7C02">
        <w:rPr>
          <w:rFonts w:ascii="仿宋_GB2312" w:eastAsia="仿宋_GB2312" w:hint="eastAsia"/>
          <w:sz w:val="32"/>
          <w:szCs w:val="32"/>
        </w:rPr>
        <w:t>名片：</w:t>
      </w:r>
    </w:p>
    <w:p w:rsidR="00461D80" w:rsidRDefault="0070379A" w:rsidP="00097B7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81915</wp:posOffset>
            </wp:positionV>
            <wp:extent cx="3162300" cy="1952625"/>
            <wp:effectExtent l="19050" t="0" r="0" b="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D80" w:rsidRDefault="00461D80" w:rsidP="00097B70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61D80" w:rsidRDefault="00461D80" w:rsidP="00097B70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0E1A36" w:rsidRDefault="000E1A36" w:rsidP="00097B70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0E1A36" w:rsidRDefault="000E1A36" w:rsidP="00097B70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0E1A36" w:rsidRDefault="000E1A36" w:rsidP="00097B70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0E1A36" w:rsidRDefault="000E1A36" w:rsidP="00097B70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4.媒介广告：</w:t>
      </w:r>
    </w:p>
    <w:p w:rsidR="00326115" w:rsidRDefault="000E1A36" w:rsidP="000E1A3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E1A36">
        <w:rPr>
          <w:rFonts w:ascii="仿宋_GB2312" w:eastAsia="仿宋_GB2312" w:hint="eastAsia"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60960</wp:posOffset>
            </wp:positionV>
            <wp:extent cx="3790950" cy="2133600"/>
            <wp:effectExtent l="19050" t="0" r="0" b="0"/>
            <wp:wrapNone/>
            <wp:docPr id="14" name="图片 12" descr="http://5b0988e595225.cdn.sohucs.com/images/20190906/bd2f10f25ec4481e8cf8127beb8ef4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5b0988e595225.cdn.sohucs.com/images/20190906/bd2f10f25ec4481e8cf8127beb8ef43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69BF"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2080108</wp:posOffset>
            </wp:positionH>
            <wp:positionV relativeFrom="paragraph">
              <wp:posOffset>1954378</wp:posOffset>
            </wp:positionV>
            <wp:extent cx="712165" cy="672998"/>
            <wp:effectExtent l="19050" t="0" r="0" b="0"/>
            <wp:wrapNone/>
            <wp:docPr id="5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18" cy="68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6115" w:rsidSect="000B26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F15" w:rsidRDefault="00536F15" w:rsidP="00025B56">
      <w:r>
        <w:separator/>
      </w:r>
    </w:p>
  </w:endnote>
  <w:endnote w:type="continuationSeparator" w:id="1">
    <w:p w:rsidR="00536F15" w:rsidRDefault="00536F15" w:rsidP="00025B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F15" w:rsidRDefault="00536F15" w:rsidP="00025B56">
      <w:r>
        <w:separator/>
      </w:r>
    </w:p>
  </w:footnote>
  <w:footnote w:type="continuationSeparator" w:id="1">
    <w:p w:rsidR="00536F15" w:rsidRDefault="00536F15" w:rsidP="00025B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2A76"/>
    <w:rsid w:val="00006913"/>
    <w:rsid w:val="00025B56"/>
    <w:rsid w:val="000315CB"/>
    <w:rsid w:val="0003208A"/>
    <w:rsid w:val="0003443B"/>
    <w:rsid w:val="00043069"/>
    <w:rsid w:val="00051AC9"/>
    <w:rsid w:val="00057016"/>
    <w:rsid w:val="00061791"/>
    <w:rsid w:val="00065D25"/>
    <w:rsid w:val="00076024"/>
    <w:rsid w:val="000974D4"/>
    <w:rsid w:val="00097B70"/>
    <w:rsid w:val="000A2A4F"/>
    <w:rsid w:val="000A66B7"/>
    <w:rsid w:val="000B2673"/>
    <w:rsid w:val="000D33FD"/>
    <w:rsid w:val="000E1A36"/>
    <w:rsid w:val="000E277D"/>
    <w:rsid w:val="000E5907"/>
    <w:rsid w:val="000E5961"/>
    <w:rsid w:val="000F12CD"/>
    <w:rsid w:val="000F213B"/>
    <w:rsid w:val="0010456D"/>
    <w:rsid w:val="00106F21"/>
    <w:rsid w:val="00120140"/>
    <w:rsid w:val="00122D0D"/>
    <w:rsid w:val="001270CE"/>
    <w:rsid w:val="001371C3"/>
    <w:rsid w:val="001412A7"/>
    <w:rsid w:val="00146314"/>
    <w:rsid w:val="001578B4"/>
    <w:rsid w:val="0016024F"/>
    <w:rsid w:val="001957D9"/>
    <w:rsid w:val="001A6D6D"/>
    <w:rsid w:val="001B64C1"/>
    <w:rsid w:val="001B781A"/>
    <w:rsid w:val="001C2986"/>
    <w:rsid w:val="001D52CD"/>
    <w:rsid w:val="001E1D91"/>
    <w:rsid w:val="001F062A"/>
    <w:rsid w:val="0024230D"/>
    <w:rsid w:val="00251321"/>
    <w:rsid w:val="00257F56"/>
    <w:rsid w:val="00274036"/>
    <w:rsid w:val="002C1320"/>
    <w:rsid w:val="002C1D1D"/>
    <w:rsid w:val="002E0B2E"/>
    <w:rsid w:val="002E263D"/>
    <w:rsid w:val="00326115"/>
    <w:rsid w:val="00340B54"/>
    <w:rsid w:val="00340C60"/>
    <w:rsid w:val="00351A93"/>
    <w:rsid w:val="00353DE4"/>
    <w:rsid w:val="003667A7"/>
    <w:rsid w:val="00367E8C"/>
    <w:rsid w:val="003922A2"/>
    <w:rsid w:val="003A2A76"/>
    <w:rsid w:val="003B560F"/>
    <w:rsid w:val="003D2AC5"/>
    <w:rsid w:val="003E7454"/>
    <w:rsid w:val="004029C7"/>
    <w:rsid w:val="00416C08"/>
    <w:rsid w:val="00434DDC"/>
    <w:rsid w:val="00440C94"/>
    <w:rsid w:val="00441CD3"/>
    <w:rsid w:val="0044359D"/>
    <w:rsid w:val="00443812"/>
    <w:rsid w:val="00453967"/>
    <w:rsid w:val="00461D80"/>
    <w:rsid w:val="0046431D"/>
    <w:rsid w:val="004671E6"/>
    <w:rsid w:val="004702B8"/>
    <w:rsid w:val="0047432F"/>
    <w:rsid w:val="00492808"/>
    <w:rsid w:val="004A7010"/>
    <w:rsid w:val="004A7C02"/>
    <w:rsid w:val="004B3215"/>
    <w:rsid w:val="004B6F3D"/>
    <w:rsid w:val="004B76CA"/>
    <w:rsid w:val="004C2ECD"/>
    <w:rsid w:val="004F6842"/>
    <w:rsid w:val="004F6A77"/>
    <w:rsid w:val="00503226"/>
    <w:rsid w:val="005069BF"/>
    <w:rsid w:val="00525C8B"/>
    <w:rsid w:val="00536F15"/>
    <w:rsid w:val="005B6F8E"/>
    <w:rsid w:val="006040BB"/>
    <w:rsid w:val="0060498C"/>
    <w:rsid w:val="00605CE7"/>
    <w:rsid w:val="006470B2"/>
    <w:rsid w:val="00647881"/>
    <w:rsid w:val="00664754"/>
    <w:rsid w:val="0068066E"/>
    <w:rsid w:val="006A5BD0"/>
    <w:rsid w:val="006B1F31"/>
    <w:rsid w:val="006B26FA"/>
    <w:rsid w:val="006C225D"/>
    <w:rsid w:val="006C7EE6"/>
    <w:rsid w:val="006D2180"/>
    <w:rsid w:val="0070379A"/>
    <w:rsid w:val="00754599"/>
    <w:rsid w:val="00754C4E"/>
    <w:rsid w:val="00760CA6"/>
    <w:rsid w:val="00764623"/>
    <w:rsid w:val="0077565E"/>
    <w:rsid w:val="00795F4D"/>
    <w:rsid w:val="007970BC"/>
    <w:rsid w:val="007C427A"/>
    <w:rsid w:val="007D76FC"/>
    <w:rsid w:val="007F4D43"/>
    <w:rsid w:val="00800C70"/>
    <w:rsid w:val="00827687"/>
    <w:rsid w:val="00827D3D"/>
    <w:rsid w:val="00834249"/>
    <w:rsid w:val="008353F1"/>
    <w:rsid w:val="00836876"/>
    <w:rsid w:val="00866D08"/>
    <w:rsid w:val="00890536"/>
    <w:rsid w:val="008B781D"/>
    <w:rsid w:val="008E0528"/>
    <w:rsid w:val="008F292C"/>
    <w:rsid w:val="00905DDD"/>
    <w:rsid w:val="00910AC6"/>
    <w:rsid w:val="00911585"/>
    <w:rsid w:val="009223D0"/>
    <w:rsid w:val="0093794A"/>
    <w:rsid w:val="00952467"/>
    <w:rsid w:val="009557A9"/>
    <w:rsid w:val="009569F2"/>
    <w:rsid w:val="00966B17"/>
    <w:rsid w:val="009B3ADB"/>
    <w:rsid w:val="009B67CE"/>
    <w:rsid w:val="009C4175"/>
    <w:rsid w:val="009E3407"/>
    <w:rsid w:val="009F3922"/>
    <w:rsid w:val="009F65E9"/>
    <w:rsid w:val="00A04FE7"/>
    <w:rsid w:val="00A0562B"/>
    <w:rsid w:val="00A1700D"/>
    <w:rsid w:val="00A21FEC"/>
    <w:rsid w:val="00A266EE"/>
    <w:rsid w:val="00A37BD1"/>
    <w:rsid w:val="00A40879"/>
    <w:rsid w:val="00A67303"/>
    <w:rsid w:val="00A74C4E"/>
    <w:rsid w:val="00A912A8"/>
    <w:rsid w:val="00AB7288"/>
    <w:rsid w:val="00AE57D4"/>
    <w:rsid w:val="00AE7C92"/>
    <w:rsid w:val="00B24A0B"/>
    <w:rsid w:val="00B41ABD"/>
    <w:rsid w:val="00B54BF7"/>
    <w:rsid w:val="00B573C3"/>
    <w:rsid w:val="00B6082E"/>
    <w:rsid w:val="00B63C8C"/>
    <w:rsid w:val="00B66160"/>
    <w:rsid w:val="00B77C5F"/>
    <w:rsid w:val="00B81210"/>
    <w:rsid w:val="00B94B0C"/>
    <w:rsid w:val="00BC23E7"/>
    <w:rsid w:val="00BD300E"/>
    <w:rsid w:val="00BF4D8E"/>
    <w:rsid w:val="00C020CE"/>
    <w:rsid w:val="00C05E49"/>
    <w:rsid w:val="00C204C6"/>
    <w:rsid w:val="00C32C2F"/>
    <w:rsid w:val="00C37781"/>
    <w:rsid w:val="00C403BC"/>
    <w:rsid w:val="00C528FD"/>
    <w:rsid w:val="00C57FFE"/>
    <w:rsid w:val="00C60D5A"/>
    <w:rsid w:val="00C760CA"/>
    <w:rsid w:val="00C849E5"/>
    <w:rsid w:val="00C93E61"/>
    <w:rsid w:val="00CC7549"/>
    <w:rsid w:val="00CE7E21"/>
    <w:rsid w:val="00CF76D1"/>
    <w:rsid w:val="00D02BCF"/>
    <w:rsid w:val="00D17195"/>
    <w:rsid w:val="00D631C2"/>
    <w:rsid w:val="00D75BF7"/>
    <w:rsid w:val="00D83891"/>
    <w:rsid w:val="00DA2149"/>
    <w:rsid w:val="00DA5346"/>
    <w:rsid w:val="00DE3C0A"/>
    <w:rsid w:val="00E00030"/>
    <w:rsid w:val="00E57E72"/>
    <w:rsid w:val="00E6170F"/>
    <w:rsid w:val="00E65721"/>
    <w:rsid w:val="00E75E48"/>
    <w:rsid w:val="00E82EE4"/>
    <w:rsid w:val="00EA0E60"/>
    <w:rsid w:val="00EB1F7A"/>
    <w:rsid w:val="00EB5518"/>
    <w:rsid w:val="00EC477C"/>
    <w:rsid w:val="00EF391E"/>
    <w:rsid w:val="00F1176E"/>
    <w:rsid w:val="00F303A7"/>
    <w:rsid w:val="00F37FCD"/>
    <w:rsid w:val="00F6041A"/>
    <w:rsid w:val="00F90A74"/>
    <w:rsid w:val="00FE2D34"/>
    <w:rsid w:val="00FF3E7C"/>
    <w:rsid w:val="00FF7326"/>
    <w:rsid w:val="01222AD0"/>
    <w:rsid w:val="247B32D3"/>
    <w:rsid w:val="3AA910FC"/>
    <w:rsid w:val="3C977C05"/>
    <w:rsid w:val="3D902A09"/>
    <w:rsid w:val="4E8333D0"/>
    <w:rsid w:val="538E0428"/>
    <w:rsid w:val="58A30485"/>
    <w:rsid w:val="6011333B"/>
    <w:rsid w:val="6A366891"/>
    <w:rsid w:val="74EF412D"/>
    <w:rsid w:val="79962D47"/>
    <w:rsid w:val="7CFF0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673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rsid w:val="000B267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0B26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qFormat/>
    <w:rsid w:val="000B2673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0B267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2E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2EE4"/>
    <w:rPr>
      <w:rFonts w:ascii="Calibri" w:eastAsia="宋体" w:hAnsi="Calibri" w:cs="Times New Roman"/>
      <w:kern w:val="2"/>
      <w:sz w:val="18"/>
      <w:szCs w:val="18"/>
    </w:rPr>
  </w:style>
  <w:style w:type="paragraph" w:customStyle="1" w:styleId="a6">
    <w:name w:val="二级条标题"/>
    <w:basedOn w:val="a"/>
    <w:next w:val="a"/>
    <w:rsid w:val="00D02BCF"/>
    <w:pPr>
      <w:widowControl/>
      <w:spacing w:beforeLines="50" w:afterLines="50"/>
      <w:ind w:left="210"/>
      <w:jc w:val="left"/>
      <w:outlineLvl w:val="3"/>
    </w:pPr>
    <w:rPr>
      <w:rFonts w:ascii="黑体" w:eastAsia="黑体" w:hAnsi="Times New Roman"/>
      <w:kern w:val="0"/>
      <w:szCs w:val="21"/>
    </w:rPr>
  </w:style>
  <w:style w:type="paragraph" w:customStyle="1" w:styleId="a7">
    <w:name w:val="三级条标题"/>
    <w:basedOn w:val="a6"/>
    <w:next w:val="a"/>
    <w:rsid w:val="00D02BCF"/>
    <w:pPr>
      <w:ind w:left="0"/>
      <w:outlineLvl w:val="4"/>
    </w:pPr>
  </w:style>
  <w:style w:type="paragraph" w:styleId="a8">
    <w:name w:val="List Paragraph"/>
    <w:basedOn w:val="a"/>
    <w:uiPriority w:val="99"/>
    <w:rsid w:val="0070379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3D7AD8D-E52E-44DE-AB65-D5C7C17D4C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172</Words>
  <Characters>985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潘科杰</dc:creator>
  <cp:lastModifiedBy>王尚炜</cp:lastModifiedBy>
  <cp:revision>2</cp:revision>
  <cp:lastPrinted>2020-05-07T02:16:00Z</cp:lastPrinted>
  <dcterms:created xsi:type="dcterms:W3CDTF">2020-11-05T03:43:00Z</dcterms:created>
  <dcterms:modified xsi:type="dcterms:W3CDTF">2020-11-05T03:43:00Z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